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7761" w:rsidRPr="00AD7761" w:rsidRDefault="00AD7761" w:rsidP="00AD7761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D7761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 xml:space="preserve">Аннотация к общеобразовательной программе школы по </w:t>
      </w: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 xml:space="preserve">родной </w:t>
      </w:r>
      <w:r w:rsidRPr="00AD7761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литературе</w:t>
      </w:r>
      <w:r w:rsidRPr="00AD7761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(</w:t>
      </w:r>
      <w:r w:rsidRPr="00AD7761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татарской</w:t>
      </w: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)</w:t>
      </w:r>
      <w:r w:rsidRPr="00AD7761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 xml:space="preserve"> в 5-9 классах </w:t>
      </w:r>
    </w:p>
    <w:p w:rsidR="00AD7761" w:rsidRPr="00AD7761" w:rsidRDefault="00AD7761" w:rsidP="00AD7761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D77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Рабочая программа составлена в целях реализации регионального образования на основе программы по татарской литературе для русских школ (обучение учащихся - татар). 1-11классы.</w:t>
      </w:r>
    </w:p>
    <w:p w:rsidR="00AD7761" w:rsidRPr="00AD7761" w:rsidRDefault="00AD7761" w:rsidP="00AD7761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gramStart"/>
      <w:r w:rsidRPr="00AD77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Программа разработана в соответствии с требованиями Федерального государственного образовательного стандарта среднего общего образования и направлена на достижение обучающимися личностных, </w:t>
      </w:r>
      <w:proofErr w:type="spellStart"/>
      <w:r w:rsidRPr="00AD77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метапредметных</w:t>
      </w:r>
      <w:proofErr w:type="spellEnd"/>
      <w:r w:rsidRPr="00AD77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(регулятивных, познавательных и коммуникативных) и предметных результатов.</w:t>
      </w:r>
      <w:proofErr w:type="gramEnd"/>
    </w:p>
    <w:p w:rsidR="00AD7761" w:rsidRPr="00AD7761" w:rsidRDefault="00AD7761" w:rsidP="00AD7761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D776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Цель изучения татарской литературы в школе</w:t>
      </w:r>
      <w:r w:rsidRPr="00AD77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– приобщение учащихся к искусству слова, богатству татарской классической и зарубежной литературы. Основа литературного образования – чтение и изучение художественных произведений, знакомство с биографическими сведениями о мастерах слова и историко-культурными фактами, необходимыми для понимания включенных в программу произведений.</w:t>
      </w:r>
    </w:p>
    <w:p w:rsidR="00AD7761" w:rsidRPr="00AD7761" w:rsidRDefault="00AD7761" w:rsidP="00AD776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D7761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Цели и задачи изучения учебного предмета:</w:t>
      </w:r>
    </w:p>
    <w:p w:rsidR="00AD7761" w:rsidRPr="00AD7761" w:rsidRDefault="00AD7761" w:rsidP="00AD7761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D776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Главными целями изучения</w:t>
      </w:r>
      <w:r w:rsidRPr="00AD77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предмета « Татарская литература» являются:</w:t>
      </w:r>
    </w:p>
    <w:p w:rsidR="00AD7761" w:rsidRPr="00AD7761" w:rsidRDefault="00AD7761" w:rsidP="00AD776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D776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Овладение знаниями о родной литературе, уважительное отношение к культурам и традиционным религиям народов России, формирование межэтнического согласия;</w:t>
      </w:r>
    </w:p>
    <w:p w:rsidR="00AD7761" w:rsidRPr="00AD7761" w:rsidRDefault="00AD7761" w:rsidP="00AD776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D776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Знание основных моральных норм своего народа, русского народа и других народов России;</w:t>
      </w:r>
    </w:p>
    <w:p w:rsidR="00AD7761" w:rsidRPr="00AD7761" w:rsidRDefault="00AD7761" w:rsidP="00AD776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D776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Овладение начальными навыками адаптации в современном мире, развитие умения сотрудничать со сверстниками и взрослыми в разных ситуациях, умение избегать конфликтов;</w:t>
      </w:r>
    </w:p>
    <w:p w:rsidR="00AD7761" w:rsidRPr="00AD7761" w:rsidRDefault="00AD7761" w:rsidP="00AD776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D776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Развитие в процессе чтения на родном языке  художественных текстов русской и другой национальной литературы духовных качеств и эстетических чувств;</w:t>
      </w:r>
    </w:p>
    <w:p w:rsidR="00AD7761" w:rsidRPr="00AD7761" w:rsidRDefault="00AD7761" w:rsidP="00AD776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D776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Формирование общероссийских гражданских и патриотических ценностей;</w:t>
      </w:r>
    </w:p>
    <w:p w:rsidR="00AD7761" w:rsidRPr="00AD7761" w:rsidRDefault="00AD7761" w:rsidP="00AD776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D776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Овладение приемами понимания прочитанного и прослушанного произведения, элементарными приемами интерпретации, анализа и преобразования художественных и учебных текстов на родном языке.</w:t>
      </w:r>
    </w:p>
    <w:p w:rsidR="00AD7761" w:rsidRPr="00AD7761" w:rsidRDefault="00AD7761" w:rsidP="00AD7761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AD7761" w:rsidRPr="00AD7761" w:rsidRDefault="00AD7761" w:rsidP="00AD776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D7761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Задачи обучения:</w:t>
      </w:r>
    </w:p>
    <w:p w:rsidR="00AD7761" w:rsidRPr="00AD7761" w:rsidRDefault="00AD7761" w:rsidP="00AD776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D776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1. Поддерживать интерес к чтению, сложившийся в начальной школе, формировать духовную и интеллектуальную потребность читать.</w:t>
      </w:r>
    </w:p>
    <w:p w:rsidR="00AD7761" w:rsidRPr="00AD7761" w:rsidRDefault="00AD7761" w:rsidP="00AD776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D776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2. Обеспечивать общее и литературное развитие школьника, глубокое понимание художественных произведений различного уровня сложности.</w:t>
      </w:r>
    </w:p>
    <w:p w:rsidR="00AD7761" w:rsidRPr="00AD7761" w:rsidRDefault="00AD7761" w:rsidP="00AD776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D776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3. Сохранять и обогащать опыт разнообразных читательских переживаний, развивать эмоциональную культуру читателя-школьника.</w:t>
      </w:r>
    </w:p>
    <w:p w:rsidR="00AD7761" w:rsidRPr="00AD7761" w:rsidRDefault="00AD7761" w:rsidP="00AD776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D776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4. Обеспечивать осмысление литературы как словесного вида искусства, учить приобретать и систематизировать знания о литературе, писателях, их произведениях.</w:t>
      </w:r>
    </w:p>
    <w:p w:rsidR="00AD7761" w:rsidRPr="00AD7761" w:rsidRDefault="00AD7761" w:rsidP="00AD776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D776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5. Обеспечивать освоение основных эстетических и теоретико-литературных понятий как условий полноценного восприятия, интерпретации художественного текста.</w:t>
      </w:r>
    </w:p>
    <w:p w:rsidR="00AD7761" w:rsidRPr="00AD7761" w:rsidRDefault="00AD7761" w:rsidP="00AD776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D776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6. Развивать эстетический вкус учащихся как основу читательской самостоятельной деятельности, как ориентир нравственного выбора.</w:t>
      </w:r>
    </w:p>
    <w:p w:rsidR="00AD7761" w:rsidRPr="00AD7761" w:rsidRDefault="00AD7761" w:rsidP="00AD776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D776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7. Развивать функциональную грамотность (способность учащихся свободно использовать навыки чтения и письма для получения текстовой информации, умения пользоваться различными видами чтения).</w:t>
      </w:r>
    </w:p>
    <w:p w:rsidR="00AD7761" w:rsidRPr="00AD7761" w:rsidRDefault="00AD7761" w:rsidP="00AD776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D776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8. Развивать чувство языка, умения и навыки связной речи, речевую </w:t>
      </w:r>
      <w:proofErr w:type="spellStart"/>
      <w:r w:rsidRPr="00AD776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культуру</w:t>
      </w:r>
      <w:proofErr w:type="gramStart"/>
      <w:r w:rsidRPr="00AD776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.в</w:t>
      </w:r>
      <w:proofErr w:type="gramEnd"/>
      <w:r w:rsidRPr="00AD776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озможностями</w:t>
      </w:r>
      <w:proofErr w:type="spellEnd"/>
      <w:r w:rsidRPr="00AD776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учащихся. Важно, что текст, прочитанный под определенным углом зрения, в дальнейшем может быть проанализирован с иной позиции</w:t>
      </w:r>
    </w:p>
    <w:p w:rsidR="00AD7761" w:rsidRPr="00AD7761" w:rsidRDefault="00AD7761" w:rsidP="00AD776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D776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В процессе обучения ученик получает возможность совершенствовать </w:t>
      </w:r>
      <w:proofErr w:type="spellStart"/>
      <w:r w:rsidRPr="00AD776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общеучебные</w:t>
      </w:r>
      <w:proofErr w:type="spellEnd"/>
      <w:r w:rsidRPr="00AD776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умения, навыки, способы деятельности, которые базируются на видах речевой деятельности и предполагают развитие речемыслительных способностей. В процессе изучения родного языка совершенствуются и развиваются следующие </w:t>
      </w:r>
      <w:proofErr w:type="spellStart"/>
      <w:r w:rsidRPr="00AD776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общеучебные</w:t>
      </w:r>
      <w:proofErr w:type="spellEnd"/>
      <w:r w:rsidRPr="00AD776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умения: коммуникативны</w:t>
      </w:r>
      <w:proofErr w:type="gramStart"/>
      <w:r w:rsidRPr="00AD776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е(</w:t>
      </w:r>
      <w:proofErr w:type="gramEnd"/>
      <w:r w:rsidRPr="00AD776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владение всеми видами речевой деятельности и основами культуры устной и письменной речи, базовыми умениями и навыками использования языка в жизненно важных для учащихся сферах и ситуациях общения), интеллектуальные (сравнение и сопоставление, соотнесение, синтез, обобщение, абстрагирование, оценивание и классификация),информационные (умение осуществлять библиографический поиск, извлекать информацию из различных источников, умение работать с текстом), организационные (умение формулировать цель деятельности, планировать ее, осуществлять самоконтроль, самооценку, </w:t>
      </w:r>
      <w:proofErr w:type="spellStart"/>
      <w:r w:rsidRPr="00AD776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самокоррекцию</w:t>
      </w:r>
      <w:proofErr w:type="spellEnd"/>
      <w:r w:rsidRPr="00AD776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).</w:t>
      </w:r>
    </w:p>
    <w:p w:rsidR="00AD7761" w:rsidRPr="00AD7761" w:rsidRDefault="00AD7761" w:rsidP="00AD7761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AD7761" w:rsidRPr="00AD7761" w:rsidRDefault="00AD7761" w:rsidP="00AD7761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AD7761" w:rsidRPr="00AD7761" w:rsidRDefault="00AD7761" w:rsidP="00AD7761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D776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Общая характеристика учебного предмета</w:t>
      </w:r>
    </w:p>
    <w:p w:rsidR="00AD7761" w:rsidRPr="00AD7761" w:rsidRDefault="00AD7761" w:rsidP="00AD7761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D77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Татарская литература является одним из основных источников обогащения речи учащихся, формирования их речевой культуры и коммуникативных навыков. Изучение языка художественных произведений способствует пониманию учащимися эстетической функции слова, овладению ими стилистически окрашенной русской речью.</w:t>
      </w:r>
    </w:p>
    <w:p w:rsidR="00AD7761" w:rsidRPr="00AD7761" w:rsidRDefault="00AD7761" w:rsidP="00AD7761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AD7761" w:rsidRPr="00AD7761" w:rsidRDefault="00AD7761" w:rsidP="00AD7761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AD7761" w:rsidRPr="00AD7761" w:rsidRDefault="00AD7761" w:rsidP="00AD7761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D776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Согласно учебному плану школы изучение татарской литературы рассчитано:</w:t>
      </w:r>
    </w:p>
    <w:p w:rsidR="00AD7761" w:rsidRPr="00AD7761" w:rsidRDefault="00AD7761" w:rsidP="00AD7761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D776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 5 классе – не более 35 часов (1 час в неделю);</w:t>
      </w:r>
    </w:p>
    <w:p w:rsidR="00AD7761" w:rsidRPr="00AD7761" w:rsidRDefault="00AD7761" w:rsidP="00AD7761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D776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 6 классе – не более 35 часов (1 час в неделю);</w:t>
      </w:r>
    </w:p>
    <w:p w:rsidR="00AD7761" w:rsidRPr="00AD7761" w:rsidRDefault="00AD7761" w:rsidP="00AD7761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D776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 7 классе – не более 35 часов (1 час в неделю);</w:t>
      </w:r>
    </w:p>
    <w:p w:rsidR="00AD7761" w:rsidRPr="00AD7761" w:rsidRDefault="00AD7761" w:rsidP="00AD7761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D776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 8 классе – не более 35 часов (1 час в неделю);</w:t>
      </w:r>
    </w:p>
    <w:p w:rsidR="00AD7761" w:rsidRPr="00AD7761" w:rsidRDefault="00AD7761" w:rsidP="00AD7761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D776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 9 классе – не более 34 часов (1 час в неделю).</w:t>
      </w:r>
    </w:p>
    <w:p w:rsidR="00AD7761" w:rsidRPr="00AD7761" w:rsidRDefault="00AD7761" w:rsidP="00AD7761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AD7761" w:rsidRPr="00AD7761" w:rsidRDefault="00AD7761" w:rsidP="00AD7761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bookmarkStart w:id="0" w:name="_GoBack"/>
      <w:bookmarkEnd w:id="0"/>
    </w:p>
    <w:sectPr w:rsidR="00AD7761" w:rsidRPr="00AD7761" w:rsidSect="00AD7761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476BD6"/>
    <w:multiLevelType w:val="multilevel"/>
    <w:tmpl w:val="8E2488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7761"/>
    <w:rsid w:val="00A8249A"/>
    <w:rsid w:val="00AD77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133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696</Words>
  <Characters>3972</Characters>
  <Application>Microsoft Office Word</Application>
  <DocSecurity>0</DocSecurity>
  <Lines>33</Lines>
  <Paragraphs>9</Paragraphs>
  <ScaleCrop>false</ScaleCrop>
  <Company>HP</Company>
  <LinksUpToDate>false</LinksUpToDate>
  <CharactersWithSpaces>4659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Байкова Д.С.</dc:creator>
  <cp:lastModifiedBy>Байкова Д.С.</cp:lastModifiedBy>
  <cp:revision>1</cp:revision>
  <dcterms:created xsi:type="dcterms:W3CDTF">2019-04-06T05:21:00Z</dcterms:created>
  <dcterms:modified xsi:type="dcterms:W3CDTF">2019-04-06T05:24:00Z</dcterms:modified>
</cp:coreProperties>
</file>